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1D" w:rsidRPr="00514739" w:rsidRDefault="00D6571D" w:rsidP="00D6571D">
      <w:pPr>
        <w:pStyle w:val="Title"/>
        <w:rPr>
          <w:sz w:val="22"/>
          <w:szCs w:val="22"/>
        </w:rPr>
      </w:pPr>
      <w:bookmarkStart w:id="0" w:name="_GoBack"/>
      <w:bookmarkEnd w:id="0"/>
      <w:r w:rsidRPr="00514739">
        <w:rPr>
          <w:sz w:val="22"/>
          <w:szCs w:val="22"/>
        </w:rPr>
        <w:t>JOB DESCRIPTION</w:t>
      </w:r>
    </w:p>
    <w:p w:rsidR="00D6571D" w:rsidRDefault="00D6571D" w:rsidP="00D6571D">
      <w:pPr>
        <w:pStyle w:val="Title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revi</w:t>
      </w:r>
      <w:r w:rsidR="00323FBD">
        <w:rPr>
          <w:sz w:val="22"/>
          <w:szCs w:val="22"/>
        </w:rPr>
        <w:t>s</w:t>
      </w:r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– </w:t>
      </w:r>
      <w:r w:rsidR="001C3413">
        <w:rPr>
          <w:sz w:val="22"/>
          <w:szCs w:val="22"/>
        </w:rPr>
        <w:t xml:space="preserve">April </w:t>
      </w:r>
      <w:r w:rsidR="00203A83">
        <w:rPr>
          <w:sz w:val="22"/>
          <w:szCs w:val="22"/>
        </w:rPr>
        <w:t>23</w:t>
      </w:r>
      <w:r w:rsidR="001C3413">
        <w:rPr>
          <w:sz w:val="22"/>
          <w:szCs w:val="22"/>
        </w:rPr>
        <w:t>, 2015</w:t>
      </w:r>
      <w:r w:rsidR="00AD26B9">
        <w:rPr>
          <w:sz w:val="22"/>
          <w:szCs w:val="22"/>
        </w:rPr>
        <w:t>)</w:t>
      </w:r>
    </w:p>
    <w:p w:rsidR="00D6571D" w:rsidRDefault="00D6571D" w:rsidP="00D6571D">
      <w:pPr>
        <w:pStyle w:val="Title"/>
        <w:rPr>
          <w:sz w:val="22"/>
          <w:szCs w:val="22"/>
        </w:rPr>
      </w:pPr>
    </w:p>
    <w:p w:rsidR="00D6571D" w:rsidRPr="00514739" w:rsidRDefault="00D6571D" w:rsidP="00D6571D">
      <w:pPr>
        <w:rPr>
          <w:b/>
          <w:szCs w:val="22"/>
        </w:rPr>
      </w:pPr>
    </w:p>
    <w:p w:rsidR="00D6571D" w:rsidRPr="00514739" w:rsidRDefault="00D6571D" w:rsidP="00D6571D">
      <w:pPr>
        <w:rPr>
          <w:b/>
          <w:szCs w:val="22"/>
        </w:rPr>
      </w:pPr>
    </w:p>
    <w:p w:rsidR="00D6571D" w:rsidRDefault="00D6571D" w:rsidP="00D6571D">
      <w:pPr>
        <w:rPr>
          <w:bCs/>
          <w:szCs w:val="22"/>
        </w:rPr>
      </w:pPr>
      <w:r w:rsidRPr="00514739">
        <w:rPr>
          <w:b/>
          <w:szCs w:val="22"/>
        </w:rPr>
        <w:t>POSITION:</w:t>
      </w:r>
      <w:r w:rsidRPr="00514739">
        <w:rPr>
          <w:bCs/>
          <w:szCs w:val="22"/>
        </w:rPr>
        <w:t xml:space="preserve"> </w:t>
      </w:r>
      <w:r w:rsidRPr="00514739">
        <w:rPr>
          <w:bCs/>
          <w:szCs w:val="22"/>
        </w:rPr>
        <w:tab/>
      </w:r>
      <w:r w:rsidRPr="00514739">
        <w:rPr>
          <w:bCs/>
          <w:szCs w:val="22"/>
        </w:rPr>
        <w:tab/>
      </w:r>
      <w:r w:rsidRPr="00514739">
        <w:rPr>
          <w:bCs/>
          <w:szCs w:val="22"/>
        </w:rPr>
        <w:tab/>
      </w:r>
      <w:r w:rsidRPr="00514739">
        <w:rPr>
          <w:bCs/>
          <w:szCs w:val="22"/>
        </w:rPr>
        <w:tab/>
      </w:r>
      <w:r>
        <w:rPr>
          <w:bCs/>
          <w:szCs w:val="22"/>
        </w:rPr>
        <w:t xml:space="preserve">Justice Mobilizer </w:t>
      </w:r>
    </w:p>
    <w:p w:rsidR="00D6571D" w:rsidRDefault="00D6571D" w:rsidP="00D6571D">
      <w:pPr>
        <w:rPr>
          <w:bCs/>
          <w:szCs w:val="22"/>
        </w:rPr>
      </w:pPr>
    </w:p>
    <w:p w:rsidR="00D6571D" w:rsidRPr="00514739" w:rsidRDefault="00D6571D" w:rsidP="00D6571D">
      <w:pPr>
        <w:rPr>
          <w:szCs w:val="22"/>
        </w:rPr>
      </w:pPr>
      <w:r w:rsidRPr="00514739">
        <w:rPr>
          <w:b/>
          <w:szCs w:val="22"/>
        </w:rPr>
        <w:t xml:space="preserve">ACCOUNTABLE TO: </w:t>
      </w:r>
      <w:r w:rsidRPr="00514739">
        <w:rPr>
          <w:b/>
          <w:szCs w:val="22"/>
        </w:rPr>
        <w:tab/>
      </w:r>
      <w:r w:rsidRPr="00514739">
        <w:rPr>
          <w:b/>
          <w:szCs w:val="22"/>
        </w:rPr>
        <w:tab/>
      </w:r>
      <w:r w:rsidRPr="00514739">
        <w:rPr>
          <w:bCs/>
          <w:szCs w:val="22"/>
        </w:rPr>
        <w:t>National</w:t>
      </w:r>
      <w:r w:rsidRPr="00514739">
        <w:rPr>
          <w:b/>
          <w:szCs w:val="22"/>
        </w:rPr>
        <w:t xml:space="preserve"> </w:t>
      </w:r>
      <w:r w:rsidRPr="00514739">
        <w:rPr>
          <w:szCs w:val="22"/>
        </w:rPr>
        <w:t xml:space="preserve">Director, Diaconal Ministries </w:t>
      </w:r>
      <w:smartTag w:uri="urn:schemas-microsoft-com:office:smarttags" w:element="place">
        <w:smartTag w:uri="urn:schemas-microsoft-com:office:smarttags" w:element="country-region">
          <w:r w:rsidRPr="00514739">
            <w:rPr>
              <w:szCs w:val="22"/>
            </w:rPr>
            <w:t>Canada</w:t>
          </w:r>
        </w:smartTag>
      </w:smartTag>
      <w:r w:rsidRPr="00514739">
        <w:rPr>
          <w:szCs w:val="22"/>
        </w:rPr>
        <w:t xml:space="preserve"> (DMC)</w:t>
      </w:r>
    </w:p>
    <w:p w:rsidR="00D6571D" w:rsidRDefault="00D6571D" w:rsidP="00D6571D">
      <w:pPr>
        <w:rPr>
          <w:szCs w:val="22"/>
        </w:rPr>
      </w:pPr>
    </w:p>
    <w:p w:rsidR="00D6571D" w:rsidRDefault="00D6571D" w:rsidP="00D6571D">
      <w:pPr>
        <w:rPr>
          <w:szCs w:val="22"/>
        </w:rPr>
      </w:pPr>
    </w:p>
    <w:p w:rsidR="00203A83" w:rsidRPr="00514739" w:rsidRDefault="00203A83" w:rsidP="00D6571D">
      <w:pPr>
        <w:rPr>
          <w:szCs w:val="22"/>
        </w:rPr>
      </w:pPr>
    </w:p>
    <w:p w:rsidR="00D6571D" w:rsidRPr="00514739" w:rsidRDefault="00D6571D" w:rsidP="00D6571D">
      <w:pPr>
        <w:pStyle w:val="BodyText"/>
        <w:rPr>
          <w:sz w:val="22"/>
          <w:szCs w:val="22"/>
        </w:rPr>
      </w:pPr>
      <w:r w:rsidRPr="00514739">
        <w:rPr>
          <w:sz w:val="22"/>
          <w:szCs w:val="22"/>
        </w:rPr>
        <w:t>MAJOR RESPONSIBILITIES:</w:t>
      </w:r>
    </w:p>
    <w:p w:rsidR="004D4FEC" w:rsidRPr="00D6571D" w:rsidRDefault="004D4FEC" w:rsidP="004D4FEC">
      <w:pPr>
        <w:jc w:val="right"/>
        <w:rPr>
          <w:rFonts w:ascii="Times New Roman" w:hAnsi="Times New Roman"/>
          <w:b/>
          <w:i/>
          <w:szCs w:val="22"/>
        </w:rPr>
      </w:pPr>
    </w:p>
    <w:p w:rsidR="004D4FEC" w:rsidRDefault="001C341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More specific details can be found in Diaconal Ministries Canada’s annual Ministry Plan</w:t>
      </w:r>
      <w:r w:rsidR="00203A83">
        <w:rPr>
          <w:rFonts w:ascii="Times New Roman" w:hAnsi="Times New Roman"/>
          <w:szCs w:val="22"/>
        </w:rPr>
        <w:t xml:space="preserve"> (Click </w:t>
      </w:r>
      <w:hyperlink r:id="rId5" w:history="1">
        <w:r w:rsidR="00203A83" w:rsidRPr="00203A83">
          <w:rPr>
            <w:rStyle w:val="Hyperlink"/>
            <w:rFonts w:ascii="Times New Roman" w:hAnsi="Times New Roman"/>
            <w:szCs w:val="22"/>
          </w:rPr>
          <w:t>here</w:t>
        </w:r>
      </w:hyperlink>
      <w:r w:rsidR="00203A83">
        <w:rPr>
          <w:rFonts w:ascii="Times New Roman" w:hAnsi="Times New Roman"/>
          <w:szCs w:val="22"/>
        </w:rPr>
        <w:t xml:space="preserve"> and scroll down to Goal Area #3).</w:t>
      </w:r>
    </w:p>
    <w:p w:rsidR="001C3413" w:rsidRPr="001C3413" w:rsidRDefault="001C3413">
      <w:pPr>
        <w:rPr>
          <w:rFonts w:ascii="Times New Roman" w:hAnsi="Times New Roman"/>
          <w:szCs w:val="22"/>
        </w:rPr>
      </w:pPr>
    </w:p>
    <w:p w:rsidR="004D4FEC" w:rsidRPr="00570AE5" w:rsidRDefault="004D4FEC" w:rsidP="004D4FEC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70AE5">
        <w:rPr>
          <w:rFonts w:ascii="Times New Roman" w:hAnsi="Times New Roman"/>
          <w:szCs w:val="22"/>
        </w:rPr>
        <w:t xml:space="preserve">Review, update and expand the justice section </w:t>
      </w:r>
      <w:r w:rsidR="00570AE5">
        <w:rPr>
          <w:rFonts w:ascii="Times New Roman" w:hAnsi="Times New Roman"/>
          <w:szCs w:val="22"/>
        </w:rPr>
        <w:t xml:space="preserve">on the web </w:t>
      </w:r>
      <w:r w:rsidRPr="00570AE5">
        <w:rPr>
          <w:rFonts w:ascii="Times New Roman" w:hAnsi="Times New Roman"/>
          <w:szCs w:val="22"/>
        </w:rPr>
        <w:t xml:space="preserve">so that deacons and churches have the information and tools to respond to marginalized people groups within their communities.  </w:t>
      </w:r>
    </w:p>
    <w:p w:rsidR="004D4FEC" w:rsidRPr="00570AE5" w:rsidRDefault="004D4FEC" w:rsidP="004D4FEC">
      <w:pPr>
        <w:pStyle w:val="ListParagraph"/>
        <w:rPr>
          <w:rFonts w:ascii="Times New Roman" w:hAnsi="Times New Roman"/>
          <w:szCs w:val="22"/>
        </w:rPr>
      </w:pPr>
    </w:p>
    <w:p w:rsidR="00570AE5" w:rsidRPr="00570AE5" w:rsidRDefault="00570AE5" w:rsidP="004D4FE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2"/>
        </w:rPr>
      </w:pPr>
      <w:r w:rsidRPr="00570AE5">
        <w:rPr>
          <w:rFonts w:ascii="Times New Roman" w:hAnsi="Times New Roman"/>
          <w:szCs w:val="22"/>
        </w:rPr>
        <w:t xml:space="preserve">Collaborate with </w:t>
      </w:r>
      <w:r>
        <w:rPr>
          <w:rFonts w:ascii="Times New Roman" w:hAnsi="Times New Roman"/>
          <w:szCs w:val="22"/>
        </w:rPr>
        <w:t>DMC colleagues so that a “justice” focus is integrated into all of DMC’s strategies areas</w:t>
      </w:r>
      <w:r w:rsidR="00203A83">
        <w:rPr>
          <w:rFonts w:ascii="Times New Roman" w:hAnsi="Times New Roman"/>
          <w:szCs w:val="22"/>
        </w:rPr>
        <w:t>, especially, the Diaconal Ministry Developer network</w:t>
      </w:r>
      <w:r>
        <w:rPr>
          <w:rFonts w:ascii="Times New Roman" w:hAnsi="Times New Roman"/>
          <w:szCs w:val="22"/>
        </w:rPr>
        <w:t>.</w:t>
      </w:r>
      <w:r w:rsidR="00203A83">
        <w:rPr>
          <w:rFonts w:ascii="Times New Roman" w:hAnsi="Times New Roman"/>
          <w:szCs w:val="22"/>
        </w:rPr>
        <w:t xml:space="preserve">  </w:t>
      </w:r>
    </w:p>
    <w:p w:rsidR="00570AE5" w:rsidRPr="00570AE5" w:rsidRDefault="00570AE5" w:rsidP="00570AE5">
      <w:pPr>
        <w:pStyle w:val="ListParagraph"/>
        <w:rPr>
          <w:rFonts w:ascii="Times New Roman" w:hAnsi="Times New Roman"/>
          <w:szCs w:val="22"/>
        </w:rPr>
      </w:pPr>
    </w:p>
    <w:p w:rsidR="004D4FEC" w:rsidRPr="00570AE5" w:rsidRDefault="004D4FEC" w:rsidP="004D4FE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2"/>
        </w:rPr>
      </w:pPr>
      <w:r w:rsidRPr="00570AE5">
        <w:rPr>
          <w:rFonts w:ascii="Times New Roman" w:hAnsi="Times New Roman"/>
          <w:szCs w:val="22"/>
        </w:rPr>
        <w:t xml:space="preserve">Pursue strategic collaboration with CRCNA </w:t>
      </w:r>
      <w:r w:rsidR="00203A83">
        <w:rPr>
          <w:rFonts w:ascii="Times New Roman" w:hAnsi="Times New Roman"/>
          <w:szCs w:val="22"/>
        </w:rPr>
        <w:t xml:space="preserve">justice agencies </w:t>
      </w:r>
      <w:r w:rsidRPr="00570AE5">
        <w:rPr>
          <w:rFonts w:ascii="Times New Roman" w:hAnsi="Times New Roman"/>
          <w:szCs w:val="22"/>
        </w:rPr>
        <w:t xml:space="preserve">and other </w:t>
      </w:r>
      <w:r w:rsidR="00570AE5">
        <w:rPr>
          <w:rFonts w:ascii="Times New Roman" w:hAnsi="Times New Roman"/>
          <w:szCs w:val="22"/>
        </w:rPr>
        <w:t>j</w:t>
      </w:r>
      <w:r w:rsidRPr="00570AE5">
        <w:rPr>
          <w:rFonts w:ascii="Times New Roman" w:hAnsi="Times New Roman"/>
          <w:szCs w:val="22"/>
        </w:rPr>
        <w:t xml:space="preserve">ustice organizations to </w:t>
      </w:r>
      <w:r w:rsidR="00203A83">
        <w:rPr>
          <w:rFonts w:ascii="Times New Roman" w:hAnsi="Times New Roman"/>
          <w:szCs w:val="22"/>
        </w:rPr>
        <w:t xml:space="preserve">develop </w:t>
      </w:r>
      <w:r w:rsidRPr="00570AE5">
        <w:rPr>
          <w:rFonts w:ascii="Times New Roman" w:hAnsi="Times New Roman"/>
          <w:szCs w:val="22"/>
        </w:rPr>
        <w:t xml:space="preserve">and distribute resources that highlight the call of the deacon </w:t>
      </w:r>
      <w:r w:rsidR="00203A83">
        <w:rPr>
          <w:rFonts w:ascii="Times New Roman" w:hAnsi="Times New Roman"/>
          <w:szCs w:val="22"/>
        </w:rPr>
        <w:t xml:space="preserve">to “do justice” </w:t>
      </w:r>
      <w:r w:rsidRPr="00570AE5">
        <w:rPr>
          <w:rFonts w:ascii="Times New Roman" w:hAnsi="Times New Roman"/>
          <w:szCs w:val="22"/>
        </w:rPr>
        <w:t xml:space="preserve">and </w:t>
      </w:r>
      <w:r w:rsidR="00203A83">
        <w:rPr>
          <w:rFonts w:ascii="Times New Roman" w:hAnsi="Times New Roman"/>
          <w:szCs w:val="22"/>
        </w:rPr>
        <w:t xml:space="preserve">which </w:t>
      </w:r>
      <w:r w:rsidRPr="00570AE5">
        <w:rPr>
          <w:rFonts w:ascii="Times New Roman" w:hAnsi="Times New Roman"/>
          <w:szCs w:val="22"/>
        </w:rPr>
        <w:t xml:space="preserve">challenge </w:t>
      </w:r>
      <w:r w:rsidR="00203A83">
        <w:rPr>
          <w:rFonts w:ascii="Times New Roman" w:hAnsi="Times New Roman"/>
          <w:szCs w:val="22"/>
        </w:rPr>
        <w:t xml:space="preserve">CRC </w:t>
      </w:r>
      <w:r w:rsidRPr="00570AE5">
        <w:rPr>
          <w:rFonts w:ascii="Times New Roman" w:hAnsi="Times New Roman"/>
          <w:szCs w:val="22"/>
        </w:rPr>
        <w:t>churches to “act justly.”</w:t>
      </w:r>
    </w:p>
    <w:p w:rsidR="004D4FEC" w:rsidRPr="00570AE5" w:rsidRDefault="004D4FEC" w:rsidP="004D4FEC">
      <w:pPr>
        <w:pStyle w:val="ListParagraph"/>
        <w:rPr>
          <w:rFonts w:ascii="Times New Roman" w:hAnsi="Times New Roman"/>
          <w:b/>
          <w:szCs w:val="22"/>
        </w:rPr>
      </w:pPr>
    </w:p>
    <w:p w:rsidR="00C37806" w:rsidRPr="00570AE5" w:rsidRDefault="00C37806" w:rsidP="004D4FEC">
      <w:pPr>
        <w:rPr>
          <w:rFonts w:ascii="Times New Roman" w:hAnsi="Times New Roman"/>
          <w:b/>
          <w:szCs w:val="22"/>
        </w:rPr>
      </w:pPr>
    </w:p>
    <w:p w:rsidR="004D4FEC" w:rsidRDefault="004D4FEC" w:rsidP="004D4FEC">
      <w:pPr>
        <w:rPr>
          <w:rFonts w:ascii="Times New Roman" w:hAnsi="Times New Roman"/>
          <w:b/>
          <w:szCs w:val="22"/>
        </w:rPr>
      </w:pPr>
      <w:r w:rsidRPr="00570AE5">
        <w:rPr>
          <w:rFonts w:ascii="Times New Roman" w:hAnsi="Times New Roman"/>
          <w:b/>
          <w:szCs w:val="22"/>
        </w:rPr>
        <w:t>Hours:</w:t>
      </w:r>
      <w:r w:rsidR="00797CFE">
        <w:rPr>
          <w:rFonts w:ascii="Times New Roman" w:hAnsi="Times New Roman"/>
          <w:b/>
          <w:szCs w:val="22"/>
        </w:rPr>
        <w:t xml:space="preserve"> 1</w:t>
      </w:r>
      <w:r w:rsidR="00323FBD">
        <w:rPr>
          <w:rFonts w:ascii="Times New Roman" w:hAnsi="Times New Roman"/>
          <w:b/>
          <w:szCs w:val="22"/>
        </w:rPr>
        <w:t>5</w:t>
      </w:r>
      <w:r w:rsidRPr="00570AE5">
        <w:rPr>
          <w:rFonts w:ascii="Times New Roman" w:hAnsi="Times New Roman"/>
          <w:b/>
          <w:szCs w:val="22"/>
        </w:rPr>
        <w:t xml:space="preserve"> hours per week</w:t>
      </w:r>
      <w:r w:rsidR="00323FBD">
        <w:rPr>
          <w:rFonts w:ascii="Times New Roman" w:hAnsi="Times New Roman"/>
          <w:b/>
          <w:szCs w:val="22"/>
        </w:rPr>
        <w:t xml:space="preserve"> </w:t>
      </w:r>
    </w:p>
    <w:p w:rsidR="00797CFE" w:rsidRDefault="00797CFE" w:rsidP="004D4FEC">
      <w:pPr>
        <w:rPr>
          <w:rFonts w:ascii="Times New Roman" w:hAnsi="Times New Roman"/>
          <w:b/>
          <w:szCs w:val="22"/>
        </w:rPr>
      </w:pPr>
    </w:p>
    <w:sectPr w:rsidR="00797CFE" w:rsidSect="000B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2556F"/>
    <w:multiLevelType w:val="hybridMultilevel"/>
    <w:tmpl w:val="760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EC"/>
    <w:rsid w:val="000B36D7"/>
    <w:rsid w:val="00180005"/>
    <w:rsid w:val="001C3413"/>
    <w:rsid w:val="00203A83"/>
    <w:rsid w:val="002349DA"/>
    <w:rsid w:val="00301215"/>
    <w:rsid w:val="00323FBD"/>
    <w:rsid w:val="00497C7C"/>
    <w:rsid w:val="004D4FEC"/>
    <w:rsid w:val="00546654"/>
    <w:rsid w:val="00570AE5"/>
    <w:rsid w:val="00797CFE"/>
    <w:rsid w:val="007B7CA4"/>
    <w:rsid w:val="00943241"/>
    <w:rsid w:val="00AD26B9"/>
    <w:rsid w:val="00C37806"/>
    <w:rsid w:val="00D6571D"/>
    <w:rsid w:val="00E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6A51289-2D92-4283-A309-5CCB72F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EC"/>
    <w:pPr>
      <w:spacing w:after="0" w:line="240" w:lineRule="auto"/>
    </w:pPr>
    <w:rPr>
      <w:rFonts w:ascii="Arial" w:eastAsia="Times New Roman" w:hAnsi="Arial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571D"/>
    <w:pPr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657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6571D"/>
    <w:rPr>
      <w:rFonts w:ascii="Times New Roman" w:hAnsi="Times New Roman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6571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03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conalministries.com/wp/wp-content/uploads/2014/01/DMC-Ministry-Plan-2014-1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hkater</dc:creator>
  <cp:lastModifiedBy>Marcia Mantel</cp:lastModifiedBy>
  <cp:revision>2</cp:revision>
  <dcterms:created xsi:type="dcterms:W3CDTF">2015-05-27T15:57:00Z</dcterms:created>
  <dcterms:modified xsi:type="dcterms:W3CDTF">2015-05-27T15:57:00Z</dcterms:modified>
</cp:coreProperties>
</file>